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845" w14:textId="710A75D7" w:rsidR="00774F6A" w:rsidRPr="00827886" w:rsidRDefault="00774F6A" w:rsidP="00774F6A">
      <w:pPr>
        <w:jc w:val="center"/>
        <w:rPr>
          <w:rFonts w:ascii="Times New Roman" w:eastAsia="Times New Roman" w:hAnsi="Times New Roman" w:cs="Times New Roman"/>
          <w:b/>
          <w:caps/>
          <w:color w:val="000000"/>
          <w:sz w:val="40"/>
          <w:szCs w:val="40"/>
          <w:shd w:val="clear" w:color="auto" w:fill="FFFFFF"/>
        </w:rPr>
      </w:pPr>
      <w:r w:rsidRPr="00827886">
        <w:rPr>
          <w:rFonts w:ascii="Times New Roman" w:eastAsia="Times New Roman" w:hAnsi="Times New Roman" w:cs="Times New Roman"/>
          <w:b/>
          <w:caps/>
          <w:color w:val="000000"/>
          <w:sz w:val="40"/>
          <w:szCs w:val="40"/>
          <w:shd w:val="clear" w:color="auto" w:fill="FFFFFF"/>
        </w:rPr>
        <w:t>Affiliated Business arrangement Disclosure Statement</w:t>
      </w:r>
    </w:p>
    <w:p w14:paraId="079ADBFA" w14:textId="77777777" w:rsidR="00774F6A" w:rsidRPr="00827886" w:rsidRDefault="00774F6A" w:rsidP="00774F6A">
      <w:pPr>
        <w:jc w:val="center"/>
        <w:rPr>
          <w:rFonts w:ascii="Times New Roman" w:eastAsia="Times New Roman" w:hAnsi="Times New Roman" w:cs="Times New Roman"/>
          <w:b/>
          <w:color w:val="000000"/>
          <w:sz w:val="20"/>
          <w:szCs w:val="20"/>
          <w:shd w:val="clear" w:color="auto" w:fill="FFFFFF"/>
        </w:rPr>
      </w:pPr>
    </w:p>
    <w:p w14:paraId="5AF5B181" w14:textId="77777777" w:rsidR="00774F6A" w:rsidRPr="00827886" w:rsidRDefault="00774F6A" w:rsidP="00774F6A">
      <w:pPr>
        <w:jc w:val="center"/>
        <w:rPr>
          <w:rFonts w:ascii="Times New Roman" w:eastAsia="Times New Roman" w:hAnsi="Times New Roman" w:cs="Times New Roman"/>
          <w:bCs/>
          <w:caps/>
          <w:color w:val="000000"/>
          <w:sz w:val="20"/>
          <w:szCs w:val="20"/>
          <w:shd w:val="clear" w:color="auto" w:fill="FFFFFF"/>
        </w:rPr>
      </w:pPr>
      <w:r w:rsidRPr="00827886">
        <w:rPr>
          <w:rFonts w:ascii="Times New Roman" w:eastAsia="Times New Roman" w:hAnsi="Times New Roman" w:cs="Times New Roman"/>
          <w:bCs/>
          <w:caps/>
          <w:color w:val="000000"/>
          <w:sz w:val="20"/>
          <w:szCs w:val="20"/>
          <w:shd w:val="clear" w:color="auto" w:fill="FFFFFF"/>
        </w:rPr>
        <w:t>notice</w:t>
      </w:r>
    </w:p>
    <w:p w14:paraId="1EA777BC" w14:textId="77777777" w:rsidR="00774F6A" w:rsidRPr="00827886" w:rsidRDefault="00774F6A" w:rsidP="00774F6A">
      <w:pPr>
        <w:rPr>
          <w:rFonts w:ascii="Times New Roman" w:eastAsia="Times New Roman" w:hAnsi="Times New Roman" w:cs="Times New Roman"/>
          <w:color w:val="000000"/>
          <w:sz w:val="20"/>
          <w:szCs w:val="20"/>
          <w:shd w:val="clear" w:color="auto" w:fill="FFFFFF"/>
        </w:rPr>
      </w:pPr>
    </w:p>
    <w:p w14:paraId="19A920EB" w14:textId="77777777" w:rsidR="00774F6A" w:rsidRPr="00827886" w:rsidRDefault="00774F6A" w:rsidP="00774F6A">
      <w:pPr>
        <w:rPr>
          <w:rFonts w:ascii="Times New Roman" w:eastAsia="Times New Roman" w:hAnsi="Times New Roman" w:cs="Times New Roman"/>
          <w:color w:val="000000"/>
          <w:sz w:val="20"/>
          <w:szCs w:val="20"/>
          <w:shd w:val="clear" w:color="auto" w:fill="FFFFFF"/>
        </w:rPr>
      </w:pPr>
    </w:p>
    <w:p w14:paraId="5B092218" w14:textId="6389366E" w:rsidR="00774F6A" w:rsidRPr="00827886" w:rsidRDefault="00774F6A" w:rsidP="00774F6A">
      <w:pPr>
        <w:rPr>
          <w:rFonts w:ascii="Times New Roman" w:eastAsia="Times New Roman" w:hAnsi="Times New Roman" w:cs="Times New Roman"/>
          <w:color w:val="000000"/>
          <w:sz w:val="20"/>
          <w:szCs w:val="20"/>
        </w:rPr>
      </w:pPr>
      <w:r w:rsidRPr="00827886">
        <w:rPr>
          <w:rFonts w:ascii="Times New Roman" w:eastAsia="Times New Roman" w:hAnsi="Times New Roman" w:cs="Times New Roman"/>
          <w:color w:val="000000"/>
          <w:sz w:val="20"/>
          <w:szCs w:val="20"/>
          <w:shd w:val="clear" w:color="auto" w:fill="FFFFFF"/>
        </w:rPr>
        <w:t>TO:</w:t>
      </w:r>
      <w:r w:rsidR="001B53C1">
        <w:rPr>
          <w:rFonts w:ascii="Times New Roman" w:eastAsia="Times New Roman" w:hAnsi="Times New Roman" w:cs="Times New Roman"/>
          <w:color w:val="000000"/>
          <w:sz w:val="20"/>
          <w:szCs w:val="20"/>
          <w:shd w:val="clear" w:color="auto" w:fill="FFFFFF"/>
        </w:rPr>
        <w:t xml:space="preserve">    __</w:t>
      </w:r>
      <w:r w:rsidR="00E102B1">
        <w:rPr>
          <w:rFonts w:ascii="Times New Roman" w:eastAsia="Times New Roman" w:hAnsi="Times New Roman" w:cs="Times New Roman"/>
          <w:color w:val="000000"/>
          <w:sz w:val="20"/>
          <w:szCs w:val="20"/>
          <w:shd w:val="clear" w:color="auto" w:fill="FFFFFF"/>
        </w:rPr>
        <w:t>_____________________</w:t>
      </w:r>
      <w:r w:rsidR="00AE6C03">
        <w:rPr>
          <w:rFonts w:ascii="Times New Roman" w:eastAsia="Times New Roman" w:hAnsi="Times New Roman" w:cs="Times New Roman"/>
          <w:color w:val="000000"/>
          <w:sz w:val="20"/>
          <w:szCs w:val="20"/>
          <w:shd w:val="clear" w:color="auto" w:fill="FFFFFF"/>
        </w:rPr>
        <w:t xml:space="preserve">, </w:t>
      </w:r>
      <w:r w:rsidRPr="00827886">
        <w:rPr>
          <w:rFonts w:ascii="Times New Roman" w:eastAsia="Times New Roman" w:hAnsi="Times New Roman" w:cs="Times New Roman"/>
          <w:color w:val="000000"/>
          <w:sz w:val="20"/>
          <w:szCs w:val="20"/>
          <w:u w:val="single"/>
          <w:shd w:val="clear" w:color="auto" w:fill="FFFFFF"/>
        </w:rPr>
        <w:t>Seller</w:t>
      </w:r>
      <w:r w:rsidRPr="00827886">
        <w:rPr>
          <w:rFonts w:ascii="Times New Roman" w:eastAsia="Times New Roman" w:hAnsi="Times New Roman" w:cs="Times New Roman"/>
          <w:color w:val="000000"/>
          <w:sz w:val="20"/>
          <w:szCs w:val="20"/>
          <w:shd w:val="clear" w:color="auto" w:fill="FFFFFF"/>
        </w:rPr>
        <w:tab/>
      </w:r>
      <w:r w:rsidR="00FB2A98">
        <w:rPr>
          <w:rFonts w:ascii="Times New Roman" w:eastAsia="Times New Roman" w:hAnsi="Times New Roman" w:cs="Times New Roman"/>
          <w:color w:val="000000"/>
          <w:sz w:val="20"/>
          <w:szCs w:val="20"/>
          <w:shd w:val="clear" w:color="auto" w:fill="FFFFFF"/>
        </w:rPr>
        <w:tab/>
      </w:r>
      <w:r w:rsidR="00FB2A98">
        <w:rPr>
          <w:rFonts w:ascii="Times New Roman" w:eastAsia="Times New Roman" w:hAnsi="Times New Roman" w:cs="Times New Roman"/>
          <w:color w:val="000000"/>
          <w:sz w:val="20"/>
          <w:szCs w:val="20"/>
          <w:shd w:val="clear" w:color="auto" w:fill="FFFFFF"/>
        </w:rPr>
        <w:tab/>
      </w:r>
      <w:r w:rsidRPr="00827886">
        <w:rPr>
          <w:rFonts w:ascii="Times New Roman" w:eastAsia="Times New Roman" w:hAnsi="Times New Roman" w:cs="Times New Roman"/>
          <w:color w:val="000000"/>
          <w:sz w:val="20"/>
          <w:szCs w:val="20"/>
          <w:shd w:val="clear" w:color="auto" w:fill="FFFFFF"/>
        </w:rPr>
        <w:t>PROPERTY:</w:t>
      </w:r>
      <w:r w:rsidR="001B53C1">
        <w:rPr>
          <w:rFonts w:ascii="Times New Roman" w:eastAsia="Times New Roman" w:hAnsi="Times New Roman" w:cs="Times New Roman"/>
          <w:color w:val="000000"/>
          <w:sz w:val="20"/>
          <w:szCs w:val="20"/>
          <w:shd w:val="clear" w:color="auto" w:fill="FFFFFF"/>
        </w:rPr>
        <w:t xml:space="preserve"> </w:t>
      </w:r>
      <w:r w:rsidR="00E102B1">
        <w:rPr>
          <w:rFonts w:ascii="Times New Roman" w:eastAsia="Times New Roman" w:hAnsi="Times New Roman" w:cs="Times New Roman"/>
          <w:color w:val="000000"/>
          <w:sz w:val="20"/>
          <w:szCs w:val="20"/>
          <w:shd w:val="clear" w:color="auto" w:fill="FFFFFF"/>
        </w:rPr>
        <w:t>_______________________________</w:t>
      </w:r>
      <w:r w:rsidR="00E102B1">
        <w:rPr>
          <w:rFonts w:ascii="Times New Roman" w:eastAsia="Times New Roman" w:hAnsi="Times New Roman" w:cs="Times New Roman"/>
          <w:color w:val="000000"/>
          <w:sz w:val="20"/>
          <w:szCs w:val="20"/>
          <w:shd w:val="clear" w:color="auto" w:fill="FFFFFF"/>
        </w:rPr>
        <w:br/>
      </w:r>
      <w:r w:rsidR="001B53C1">
        <w:rPr>
          <w:rFonts w:ascii="Times New Roman" w:eastAsia="Times New Roman" w:hAnsi="Times New Roman" w:cs="Times New Roman"/>
          <w:color w:val="000000"/>
          <w:sz w:val="20"/>
          <w:szCs w:val="20"/>
          <w:shd w:val="clear" w:color="auto" w:fill="FFFFFF"/>
        </w:rPr>
        <w:t xml:space="preserve">          </w:t>
      </w:r>
      <w:r w:rsidR="00E102B1">
        <w:rPr>
          <w:rFonts w:ascii="Times New Roman" w:eastAsia="Times New Roman" w:hAnsi="Times New Roman" w:cs="Times New Roman"/>
          <w:color w:val="000000"/>
          <w:sz w:val="20"/>
          <w:szCs w:val="20"/>
          <w:shd w:val="clear" w:color="auto" w:fill="FFFFFF"/>
        </w:rPr>
        <w:t>_______________________,</w:t>
      </w:r>
      <w:r w:rsidR="001B53C1">
        <w:rPr>
          <w:rFonts w:ascii="Times New Roman" w:eastAsia="Times New Roman" w:hAnsi="Times New Roman" w:cs="Times New Roman"/>
          <w:color w:val="000000"/>
          <w:sz w:val="20"/>
          <w:szCs w:val="20"/>
          <w:shd w:val="clear" w:color="auto" w:fill="FFFFFF"/>
        </w:rPr>
        <w:t xml:space="preserve"> </w:t>
      </w:r>
      <w:r w:rsidRPr="00827886">
        <w:rPr>
          <w:rFonts w:ascii="Times New Roman" w:eastAsia="Times New Roman" w:hAnsi="Times New Roman" w:cs="Times New Roman"/>
          <w:color w:val="000000"/>
          <w:sz w:val="20"/>
          <w:szCs w:val="20"/>
          <w:u w:val="single"/>
          <w:shd w:val="clear" w:color="auto" w:fill="FFFFFF"/>
        </w:rPr>
        <w:t>Buyer</w:t>
      </w:r>
      <w:r w:rsidRPr="00827886">
        <w:rPr>
          <w:rFonts w:ascii="Times New Roman" w:eastAsia="Times New Roman" w:hAnsi="Times New Roman" w:cs="Times New Roman"/>
          <w:color w:val="000000"/>
          <w:sz w:val="20"/>
          <w:szCs w:val="20"/>
          <w:shd w:val="clear" w:color="auto" w:fill="FFFFFF"/>
        </w:rPr>
        <w:tab/>
      </w:r>
      <w:r w:rsidRPr="00827886">
        <w:rPr>
          <w:rFonts w:ascii="Times New Roman" w:eastAsia="Times New Roman" w:hAnsi="Times New Roman" w:cs="Times New Roman"/>
          <w:color w:val="000000"/>
          <w:sz w:val="20"/>
          <w:szCs w:val="20"/>
          <w:shd w:val="clear" w:color="auto" w:fill="FFFFFF"/>
        </w:rPr>
        <w:tab/>
      </w:r>
      <w:r w:rsidR="00D763E0">
        <w:rPr>
          <w:rFonts w:ascii="Times New Roman" w:eastAsia="Times New Roman" w:hAnsi="Times New Roman" w:cs="Times New Roman"/>
          <w:color w:val="000000"/>
          <w:sz w:val="20"/>
          <w:szCs w:val="20"/>
          <w:shd w:val="clear" w:color="auto" w:fill="FFFFFF"/>
        </w:rPr>
        <w:tab/>
      </w:r>
      <w:r w:rsidR="00FB2A98">
        <w:rPr>
          <w:rFonts w:ascii="Times New Roman" w:eastAsia="Times New Roman" w:hAnsi="Times New Roman" w:cs="Times New Roman"/>
          <w:color w:val="000000"/>
          <w:sz w:val="20"/>
          <w:szCs w:val="20"/>
          <w:shd w:val="clear" w:color="auto" w:fill="FFFFFF"/>
        </w:rPr>
        <w:tab/>
      </w:r>
      <w:r w:rsidR="00FB2A98">
        <w:rPr>
          <w:rFonts w:ascii="Times New Roman" w:eastAsia="Times New Roman" w:hAnsi="Times New Roman" w:cs="Times New Roman"/>
          <w:color w:val="000000"/>
          <w:sz w:val="20"/>
          <w:szCs w:val="20"/>
          <w:shd w:val="clear" w:color="auto" w:fill="FFFFFF"/>
        </w:rPr>
        <w:tab/>
      </w:r>
    </w:p>
    <w:p w14:paraId="3EE6C67F" w14:textId="77777777" w:rsidR="00E102B1" w:rsidRDefault="00E102B1" w:rsidP="00774F6A">
      <w:pPr>
        <w:rPr>
          <w:rFonts w:ascii="Times New Roman" w:eastAsia="Times New Roman" w:hAnsi="Times New Roman" w:cs="Times New Roman"/>
          <w:color w:val="000000"/>
          <w:sz w:val="20"/>
          <w:szCs w:val="20"/>
          <w:shd w:val="clear" w:color="auto" w:fill="FFFFFF"/>
        </w:rPr>
      </w:pPr>
    </w:p>
    <w:p w14:paraId="086DD0C2" w14:textId="31EEEC55" w:rsidR="00774F6A" w:rsidRPr="00827886" w:rsidRDefault="00774F6A" w:rsidP="00774F6A">
      <w:pPr>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FROM:</w:t>
      </w:r>
      <w:r w:rsidR="00761424">
        <w:rPr>
          <w:rFonts w:ascii="Times New Roman" w:eastAsia="Times New Roman" w:hAnsi="Times New Roman" w:cs="Times New Roman"/>
          <w:color w:val="000000"/>
          <w:sz w:val="20"/>
          <w:szCs w:val="20"/>
          <w:shd w:val="clear" w:color="auto" w:fill="FFFFFF"/>
        </w:rPr>
        <w:t xml:space="preserve"> </w:t>
      </w:r>
      <w:r w:rsidR="00F514B5" w:rsidRPr="00F514B5">
        <w:rPr>
          <w:rFonts w:ascii="Times New Roman" w:eastAsia="Times New Roman" w:hAnsi="Times New Roman" w:cs="Times New Roman"/>
          <w:color w:val="000000"/>
          <w:sz w:val="20"/>
          <w:szCs w:val="20"/>
          <w:highlight w:val="yellow"/>
          <w:shd w:val="clear" w:color="auto" w:fill="FFFFFF"/>
        </w:rPr>
        <w:t>[AGENT]</w:t>
      </w:r>
      <w:r w:rsidR="00F514B5">
        <w:rPr>
          <w:rFonts w:ascii="Times New Roman" w:eastAsia="Times New Roman" w:hAnsi="Times New Roman" w:cs="Times New Roman"/>
          <w:color w:val="000000"/>
          <w:sz w:val="20"/>
          <w:szCs w:val="20"/>
          <w:shd w:val="clear" w:color="auto" w:fill="FFFFFF"/>
        </w:rPr>
        <w:tab/>
      </w:r>
      <w:r w:rsidR="00F514B5">
        <w:rPr>
          <w:rFonts w:ascii="Times New Roman" w:eastAsia="Times New Roman" w:hAnsi="Times New Roman" w:cs="Times New Roman"/>
          <w:color w:val="000000"/>
          <w:sz w:val="20"/>
          <w:szCs w:val="20"/>
          <w:shd w:val="clear" w:color="auto" w:fill="FFFFFF"/>
        </w:rPr>
        <w:tab/>
      </w:r>
      <w:r w:rsidR="00F514B5">
        <w:rPr>
          <w:rFonts w:ascii="Times New Roman" w:eastAsia="Times New Roman" w:hAnsi="Times New Roman" w:cs="Times New Roman"/>
          <w:color w:val="000000"/>
          <w:sz w:val="20"/>
          <w:szCs w:val="20"/>
          <w:shd w:val="clear" w:color="auto" w:fill="FFFFFF"/>
        </w:rPr>
        <w:tab/>
      </w:r>
      <w:r w:rsidR="00761424">
        <w:rPr>
          <w:rFonts w:ascii="Times New Roman" w:eastAsia="Times New Roman" w:hAnsi="Times New Roman" w:cs="Times New Roman"/>
          <w:color w:val="000000"/>
          <w:sz w:val="20"/>
          <w:szCs w:val="20"/>
          <w:shd w:val="clear" w:color="auto" w:fill="FFFFFF"/>
        </w:rPr>
        <w:tab/>
      </w:r>
      <w:r w:rsidR="00761424">
        <w:rPr>
          <w:rFonts w:ascii="Times New Roman" w:eastAsia="Times New Roman" w:hAnsi="Times New Roman" w:cs="Times New Roman"/>
          <w:color w:val="000000"/>
          <w:sz w:val="20"/>
          <w:szCs w:val="20"/>
          <w:shd w:val="clear" w:color="auto" w:fill="FFFFFF"/>
        </w:rPr>
        <w:tab/>
        <w:t xml:space="preserve">DATE:  </w:t>
      </w:r>
      <w:r w:rsidR="00E102B1">
        <w:rPr>
          <w:rFonts w:ascii="Times New Roman" w:eastAsia="Times New Roman" w:hAnsi="Times New Roman" w:cs="Times New Roman"/>
          <w:color w:val="000000"/>
          <w:sz w:val="20"/>
          <w:szCs w:val="20"/>
          <w:shd w:val="clear" w:color="auto" w:fill="FFFFFF"/>
        </w:rPr>
        <w:t>___________________________</w:t>
      </w:r>
      <w:r w:rsidRPr="00827886">
        <w:rPr>
          <w:rFonts w:ascii="Times New Roman" w:eastAsia="Times New Roman" w:hAnsi="Times New Roman" w:cs="Times New Roman"/>
          <w:color w:val="000000"/>
          <w:sz w:val="20"/>
          <w:szCs w:val="20"/>
        </w:rPr>
        <w:br/>
      </w:r>
      <w:r w:rsidRPr="00827886">
        <w:rPr>
          <w:rFonts w:ascii="Times New Roman" w:eastAsia="Times New Roman" w:hAnsi="Times New Roman" w:cs="Times New Roman"/>
          <w:color w:val="000000"/>
          <w:sz w:val="20"/>
          <w:szCs w:val="20"/>
        </w:rPr>
        <w:br/>
      </w:r>
    </w:p>
    <w:p w14:paraId="6A12660A" w14:textId="44688F6B" w:rsidR="00774F6A" w:rsidRPr="00827886" w:rsidRDefault="00774F6A" w:rsidP="00E102B1">
      <w:pPr>
        <w:ind w:firstLine="720"/>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rPr>
        <w:t>T</w:t>
      </w:r>
      <w:r w:rsidRPr="00827886">
        <w:rPr>
          <w:rFonts w:ascii="Times New Roman" w:eastAsia="Times New Roman" w:hAnsi="Times New Roman" w:cs="Times New Roman"/>
          <w:color w:val="000000"/>
          <w:sz w:val="20"/>
          <w:szCs w:val="20"/>
          <w:shd w:val="clear" w:color="auto" w:fill="FFFFFF"/>
        </w:rPr>
        <w:t>his is to give you notice</w:t>
      </w:r>
      <w:r w:rsidRPr="00827886">
        <w:rPr>
          <w:rFonts w:ascii="Times New Roman" w:hAnsi="Times New Roman" w:cs="Times New Roman"/>
        </w:rPr>
        <w:t xml:space="preserve"> </w:t>
      </w:r>
      <w:r w:rsidRPr="00827886">
        <w:rPr>
          <w:rFonts w:ascii="Times New Roman" w:eastAsia="Times New Roman" w:hAnsi="Times New Roman" w:cs="Times New Roman"/>
          <w:color w:val="000000"/>
          <w:sz w:val="20"/>
          <w:szCs w:val="20"/>
          <w:shd w:val="clear" w:color="auto" w:fill="FFFFFF"/>
        </w:rPr>
        <w:t>that</w:t>
      </w:r>
      <w:r w:rsidR="00D763E0">
        <w:rPr>
          <w:rFonts w:ascii="Times New Roman" w:eastAsia="Times New Roman" w:hAnsi="Times New Roman" w:cs="Times New Roman"/>
          <w:color w:val="000000"/>
          <w:sz w:val="20"/>
          <w:szCs w:val="20"/>
          <w:shd w:val="clear" w:color="auto" w:fill="FFFFFF"/>
        </w:rPr>
        <w:t xml:space="preserve"> </w:t>
      </w:r>
      <w:r w:rsidR="00F514B5" w:rsidRPr="00F514B5">
        <w:rPr>
          <w:rFonts w:ascii="Times New Roman" w:eastAsia="Times New Roman" w:hAnsi="Times New Roman" w:cs="Times New Roman"/>
          <w:color w:val="000000"/>
          <w:sz w:val="20"/>
          <w:szCs w:val="20"/>
          <w:highlight w:val="yellow"/>
          <w:shd w:val="clear" w:color="auto" w:fill="FFFFFF"/>
        </w:rPr>
        <w:t>[AGENT]</w:t>
      </w:r>
      <w:r w:rsidR="00D763E0">
        <w:rPr>
          <w:rFonts w:ascii="Times New Roman" w:eastAsia="Times New Roman" w:hAnsi="Times New Roman" w:cs="Times New Roman"/>
          <w:color w:val="000000"/>
          <w:sz w:val="20"/>
          <w:szCs w:val="20"/>
          <w:shd w:val="clear" w:color="auto" w:fill="FFFFFF"/>
        </w:rPr>
        <w:t xml:space="preserve"> </w:t>
      </w:r>
      <w:r w:rsidRPr="00827886">
        <w:rPr>
          <w:rFonts w:ascii="Times New Roman" w:eastAsia="Times New Roman" w:hAnsi="Times New Roman" w:cs="Times New Roman"/>
          <w:color w:val="000000"/>
          <w:sz w:val="20"/>
          <w:szCs w:val="20"/>
          <w:shd w:val="clear" w:color="auto" w:fill="FFFFFF"/>
        </w:rPr>
        <w:t xml:space="preserve">has a business relationship with </w:t>
      </w:r>
      <w:r w:rsidR="00881831">
        <w:rPr>
          <w:rFonts w:ascii="Times New Roman" w:eastAsia="Times New Roman" w:hAnsi="Times New Roman" w:cs="Times New Roman"/>
          <w:color w:val="000000"/>
          <w:sz w:val="20"/>
          <w:szCs w:val="20"/>
          <w:shd w:val="clear" w:color="auto" w:fill="FFFFFF"/>
        </w:rPr>
        <w:t>Monarch Title of Texas, LLC</w:t>
      </w:r>
      <w:r w:rsidR="00827886" w:rsidRPr="00827886">
        <w:rPr>
          <w:rFonts w:ascii="Times New Roman" w:eastAsia="Times New Roman" w:hAnsi="Times New Roman" w:cs="Times New Roman"/>
          <w:color w:val="000000"/>
          <w:sz w:val="20"/>
          <w:szCs w:val="20"/>
          <w:shd w:val="clear" w:color="auto" w:fill="FFFFFF"/>
        </w:rPr>
        <w:t xml:space="preserve">.  </w:t>
      </w:r>
      <w:r w:rsidR="001C50D0">
        <w:rPr>
          <w:rFonts w:ascii="Times New Roman" w:eastAsia="Times New Roman" w:hAnsi="Times New Roman" w:cs="Times New Roman"/>
          <w:color w:val="000000"/>
          <w:sz w:val="20"/>
          <w:szCs w:val="20"/>
          <w:shd w:val="clear" w:color="auto" w:fill="FFFFFF"/>
        </w:rPr>
        <w:t>Monarch Title of Texas, LLC</w:t>
      </w:r>
      <w:r w:rsidRPr="00827886">
        <w:rPr>
          <w:rFonts w:ascii="Times New Roman" w:eastAsia="Times New Roman" w:hAnsi="Times New Roman" w:cs="Times New Roman"/>
          <w:color w:val="000000"/>
          <w:sz w:val="20"/>
          <w:szCs w:val="20"/>
          <w:shd w:val="clear" w:color="auto" w:fill="FFFFFF"/>
        </w:rPr>
        <w:t xml:space="preserve"> </w:t>
      </w:r>
      <w:r w:rsidR="00827886" w:rsidRPr="00827886">
        <w:rPr>
          <w:rFonts w:ascii="Times New Roman" w:eastAsia="Times New Roman" w:hAnsi="Times New Roman" w:cs="Times New Roman"/>
          <w:color w:val="000000"/>
          <w:sz w:val="20"/>
          <w:szCs w:val="20"/>
          <w:shd w:val="clear" w:color="auto" w:fill="FFFFFF"/>
        </w:rPr>
        <w:t>provides</w:t>
      </w:r>
      <w:r w:rsidRPr="00827886">
        <w:rPr>
          <w:rFonts w:ascii="Times New Roman" w:eastAsia="Times New Roman" w:hAnsi="Times New Roman" w:cs="Times New Roman"/>
          <w:color w:val="000000"/>
          <w:sz w:val="20"/>
          <w:szCs w:val="20"/>
          <w:shd w:val="clear" w:color="auto" w:fill="FFFFFF"/>
        </w:rPr>
        <w:t xml:space="preserve"> </w:t>
      </w:r>
      <w:r w:rsidR="001C50D0">
        <w:rPr>
          <w:rFonts w:ascii="Times New Roman" w:eastAsia="Times New Roman" w:hAnsi="Times New Roman" w:cs="Times New Roman"/>
          <w:color w:val="000000"/>
          <w:sz w:val="20"/>
          <w:szCs w:val="20"/>
          <w:shd w:val="clear" w:color="auto" w:fill="FFFFFF"/>
        </w:rPr>
        <w:t xml:space="preserve">settlement services, including title insurance and </w:t>
      </w:r>
      <w:r w:rsidR="0079227E">
        <w:rPr>
          <w:rFonts w:ascii="Times New Roman" w:eastAsia="Times New Roman" w:hAnsi="Times New Roman" w:cs="Times New Roman"/>
          <w:color w:val="000000"/>
          <w:sz w:val="20"/>
          <w:szCs w:val="20"/>
          <w:shd w:val="clear" w:color="auto" w:fill="FFFFFF"/>
        </w:rPr>
        <w:t>escrow services</w:t>
      </w:r>
      <w:r w:rsidRPr="00827886">
        <w:rPr>
          <w:rFonts w:ascii="Times New Roman" w:eastAsia="Times New Roman" w:hAnsi="Times New Roman" w:cs="Times New Roman"/>
          <w:color w:val="000000"/>
          <w:sz w:val="20"/>
          <w:szCs w:val="20"/>
          <w:shd w:val="clear" w:color="auto" w:fill="FFFFFF"/>
        </w:rPr>
        <w:t xml:space="preserve">.  </w:t>
      </w:r>
      <w:r w:rsidR="00F514B5" w:rsidRPr="00F514B5">
        <w:rPr>
          <w:rFonts w:ascii="Times New Roman" w:eastAsia="Times New Roman" w:hAnsi="Times New Roman" w:cs="Times New Roman"/>
          <w:color w:val="000000"/>
          <w:sz w:val="20"/>
          <w:szCs w:val="20"/>
          <w:highlight w:val="yellow"/>
          <w:shd w:val="clear" w:color="auto" w:fill="FFFFFF"/>
        </w:rPr>
        <w:t>[AGENT]</w:t>
      </w:r>
      <w:r w:rsidR="00F514B5">
        <w:rPr>
          <w:rFonts w:ascii="Times New Roman" w:eastAsia="Times New Roman" w:hAnsi="Times New Roman" w:cs="Times New Roman"/>
          <w:color w:val="000000"/>
          <w:sz w:val="20"/>
          <w:szCs w:val="20"/>
          <w:shd w:val="clear" w:color="auto" w:fill="FFFFFF"/>
        </w:rPr>
        <w:t xml:space="preserve"> </w:t>
      </w:r>
      <w:r w:rsidRPr="00827886">
        <w:rPr>
          <w:rFonts w:ascii="Times New Roman" w:eastAsia="Times New Roman" w:hAnsi="Times New Roman" w:cs="Times New Roman"/>
          <w:color w:val="000000"/>
          <w:sz w:val="20"/>
          <w:szCs w:val="20"/>
          <w:shd w:val="clear" w:color="auto" w:fill="FFFFFF"/>
        </w:rPr>
        <w:t xml:space="preserve">has an ownership interest in </w:t>
      </w:r>
      <w:r w:rsidR="00341535">
        <w:rPr>
          <w:rFonts w:ascii="Times New Roman" w:eastAsia="Times New Roman" w:hAnsi="Times New Roman" w:cs="Times New Roman"/>
          <w:color w:val="000000"/>
          <w:sz w:val="20"/>
          <w:szCs w:val="20"/>
          <w:shd w:val="clear" w:color="auto" w:fill="FFFFFF"/>
        </w:rPr>
        <w:t>Monarch Title of Texas, LLC</w:t>
      </w:r>
      <w:r w:rsidRPr="00827886">
        <w:rPr>
          <w:rFonts w:ascii="Times New Roman" w:eastAsia="Times New Roman" w:hAnsi="Times New Roman" w:cs="Times New Roman"/>
          <w:color w:val="000000"/>
          <w:sz w:val="20"/>
          <w:szCs w:val="20"/>
          <w:shd w:val="clear" w:color="auto" w:fill="FFFFFF"/>
        </w:rPr>
        <w:t>.  Because of this</w:t>
      </w:r>
      <w:r w:rsidR="00341535">
        <w:rPr>
          <w:rFonts w:ascii="Times New Roman" w:eastAsia="Times New Roman" w:hAnsi="Times New Roman" w:cs="Times New Roman"/>
          <w:color w:val="000000"/>
          <w:sz w:val="20"/>
          <w:szCs w:val="20"/>
          <w:shd w:val="clear" w:color="auto" w:fill="FFFFFF"/>
        </w:rPr>
        <w:t xml:space="preserve"> relationship</w:t>
      </w:r>
      <w:r w:rsidRPr="00827886">
        <w:rPr>
          <w:rFonts w:ascii="Times New Roman" w:eastAsia="Times New Roman" w:hAnsi="Times New Roman" w:cs="Times New Roman"/>
          <w:color w:val="000000"/>
          <w:sz w:val="20"/>
          <w:szCs w:val="20"/>
          <w:shd w:val="clear" w:color="auto" w:fill="FFFFFF"/>
        </w:rPr>
        <w:t xml:space="preserve">, this referral may provide </w:t>
      </w:r>
      <w:r w:rsidR="00F514B5" w:rsidRPr="00F514B5">
        <w:rPr>
          <w:rFonts w:ascii="Times New Roman" w:eastAsia="Times New Roman" w:hAnsi="Times New Roman" w:cs="Times New Roman"/>
          <w:color w:val="000000"/>
          <w:sz w:val="20"/>
          <w:szCs w:val="20"/>
          <w:highlight w:val="yellow"/>
          <w:shd w:val="clear" w:color="auto" w:fill="FFFFFF"/>
        </w:rPr>
        <w:t>[AGENT]</w:t>
      </w:r>
      <w:r w:rsidRPr="00827886">
        <w:rPr>
          <w:rFonts w:ascii="Times New Roman" w:eastAsia="Times New Roman" w:hAnsi="Times New Roman" w:cs="Times New Roman"/>
          <w:color w:val="000000"/>
          <w:sz w:val="20"/>
          <w:szCs w:val="20"/>
          <w:shd w:val="clear" w:color="auto" w:fill="FFFFFF"/>
        </w:rPr>
        <w:t xml:space="preserve"> a financial or other benefit. </w:t>
      </w:r>
    </w:p>
    <w:p w14:paraId="5EE18B10" w14:textId="77777777" w:rsidR="00774F6A" w:rsidRPr="00827886" w:rsidRDefault="00774F6A" w:rsidP="00774F6A">
      <w:pPr>
        <w:ind w:firstLine="360"/>
        <w:jc w:val="both"/>
        <w:rPr>
          <w:rFonts w:ascii="Times New Roman" w:eastAsia="Times New Roman" w:hAnsi="Times New Roman" w:cs="Times New Roman"/>
          <w:color w:val="000000"/>
          <w:sz w:val="20"/>
          <w:szCs w:val="20"/>
          <w:shd w:val="clear" w:color="auto" w:fill="FFFFFF"/>
        </w:rPr>
      </w:pPr>
    </w:p>
    <w:p w14:paraId="0DA0C134" w14:textId="77777777" w:rsidR="00774F6A" w:rsidRPr="00827886" w:rsidRDefault="00774F6A" w:rsidP="00E102B1">
      <w:pPr>
        <w:ind w:firstLine="720"/>
        <w:jc w:val="both"/>
        <w:rPr>
          <w:rFonts w:ascii="Times New Roman" w:hAnsi="Times New Roman" w:cs="Times New Roman"/>
          <w:sz w:val="20"/>
          <w:szCs w:val="20"/>
        </w:rPr>
      </w:pPr>
      <w:r w:rsidRPr="00827886">
        <w:rPr>
          <w:rFonts w:ascii="Times New Roman" w:eastAsia="Times New Roman" w:hAnsi="Times New Roman" w:cs="Times New Roman"/>
          <w:color w:val="000000"/>
          <w:sz w:val="20"/>
          <w:szCs w:val="20"/>
          <w:shd w:val="clear" w:color="auto" w:fill="FFFFFF"/>
        </w:rPr>
        <w:t xml:space="preserve">Set forth below is the estimated charge or range of charges for the settlement services listed.  You are </w:t>
      </w:r>
      <w:r w:rsidRPr="008C64A0">
        <w:rPr>
          <w:rFonts w:ascii="Times New Roman" w:eastAsia="Times New Roman" w:hAnsi="Times New Roman" w:cs="Times New Roman"/>
          <w:b/>
          <w:color w:val="000000"/>
          <w:sz w:val="20"/>
          <w:szCs w:val="20"/>
          <w:shd w:val="clear" w:color="auto" w:fill="FFFFFF"/>
        </w:rPr>
        <w:t>NOT</w:t>
      </w:r>
      <w:r w:rsidRPr="00827886">
        <w:rPr>
          <w:rFonts w:ascii="Times New Roman" w:eastAsia="Times New Roman" w:hAnsi="Times New Roman" w:cs="Times New Roman"/>
          <w:color w:val="000000"/>
          <w:sz w:val="20"/>
          <w:szCs w:val="20"/>
          <w:shd w:val="clear" w:color="auto" w:fill="FFFFFF"/>
        </w:rPr>
        <w:t xml:space="preserve"> required to use</w:t>
      </w:r>
      <w:r w:rsidRPr="00827886">
        <w:rPr>
          <w:rFonts w:ascii="Times New Roman" w:hAnsi="Times New Roman" w:cs="Times New Roman"/>
        </w:rPr>
        <w:t xml:space="preserve"> </w:t>
      </w:r>
      <w:r w:rsidRPr="00827886">
        <w:rPr>
          <w:rFonts w:ascii="Times New Roman" w:eastAsia="Times New Roman" w:hAnsi="Times New Roman" w:cs="Times New Roman"/>
          <w:color w:val="000000"/>
          <w:sz w:val="20"/>
          <w:szCs w:val="20"/>
          <w:shd w:val="clear" w:color="auto" w:fill="FFFFFF"/>
        </w:rPr>
        <w:t xml:space="preserve">the listed provider(s) as a condition for settlement of your loan on or purchase, sale, or refinance of the subject property, as applicable.  </w:t>
      </w:r>
      <w:r w:rsidRPr="008C64A0">
        <w:rPr>
          <w:rFonts w:ascii="Times New Roman" w:eastAsia="Times New Roman" w:hAnsi="Times New Roman" w:cs="Times New Roman"/>
          <w:b/>
          <w:color w:val="000000"/>
          <w:sz w:val="20"/>
          <w:szCs w:val="20"/>
          <w:shd w:val="clear" w:color="auto" w:fill="FFFFFF"/>
        </w:rPr>
        <w:t>THERE ARE FREQUENTLY OTHER SETTLEMENT SERVICE PROVIDERS AVAILABLE WITH SIMILAR SERVICES. YOU ARE FREE TO SHOP AROUND TO DETERMINE THAT YOU ARE RECEIVING THE BEST SERVICES AND THE BEST RATE FOR THESE SERVICES.</w:t>
      </w:r>
    </w:p>
    <w:p w14:paraId="6B2099F1" w14:textId="77777777" w:rsidR="00774F6A" w:rsidRPr="00827886" w:rsidRDefault="00774F6A" w:rsidP="00774F6A">
      <w:pPr>
        <w:rPr>
          <w:rFonts w:ascii="Times New Roman" w:eastAsia="Times New Roman" w:hAnsi="Times New Roman" w:cs="Times New Roman"/>
          <w:color w:val="000000"/>
          <w:sz w:val="20"/>
          <w:szCs w:val="20"/>
          <w:shd w:val="clear" w:color="auto" w:fill="FFFFFF"/>
        </w:rPr>
      </w:pPr>
    </w:p>
    <w:p w14:paraId="5CBE9947" w14:textId="5BDEE9BD" w:rsidR="00774F6A" w:rsidRPr="00827886" w:rsidRDefault="0079227E" w:rsidP="00774F6A">
      <w:pPr>
        <w:rPr>
          <w:rFonts w:ascii="Times New Roman" w:eastAsia="Times New Roman" w:hAnsi="Times New Roman" w:cs="Times New Roman"/>
          <w:caps/>
          <w:color w:val="000000"/>
          <w:sz w:val="20"/>
          <w:szCs w:val="20"/>
          <w:shd w:val="clear" w:color="auto" w:fill="FFFFFF"/>
        </w:rPr>
      </w:pPr>
      <w:r>
        <w:rPr>
          <w:rFonts w:ascii="Times New Roman" w:eastAsia="Times New Roman" w:hAnsi="Times New Roman" w:cs="Times New Roman"/>
          <w:caps/>
          <w:color w:val="000000"/>
          <w:sz w:val="20"/>
          <w:szCs w:val="20"/>
          <w:shd w:val="clear" w:color="auto" w:fill="FFFFFF"/>
        </w:rPr>
        <w:t>MONARCH TITLE OF TEXAS, LLC</w:t>
      </w:r>
    </w:p>
    <w:p w14:paraId="41C552B3" w14:textId="7672B79A" w:rsidR="001421C6" w:rsidRDefault="001421C6" w:rsidP="00774F6A">
      <w:pPr>
        <w:rPr>
          <w:rFonts w:ascii="Times New Roman" w:hAnsi="Times New Roman" w:cs="Times New Roman"/>
          <w:sz w:val="20"/>
          <w:szCs w:val="20"/>
          <w:u w:val="single"/>
        </w:rPr>
      </w:pPr>
      <w:r>
        <w:rPr>
          <w:rFonts w:ascii="Times New Roman" w:hAnsi="Times New Roman" w:cs="Times New Roman"/>
          <w:sz w:val="20"/>
          <w:szCs w:val="20"/>
          <w:u w:val="single"/>
        </w:rPr>
        <w:t>Title Insurance Premium</w:t>
      </w:r>
      <w:r>
        <w:rPr>
          <w:rFonts w:ascii="Times New Roman" w:hAnsi="Times New Roman" w:cs="Times New Roman"/>
          <w:sz w:val="20"/>
          <w:szCs w:val="20"/>
          <w:u w:val="single"/>
        </w:rPr>
        <w:tab/>
      </w:r>
      <w:r>
        <w:rPr>
          <w:rFonts w:ascii="Times New Roman" w:hAnsi="Times New Roman" w:cs="Times New Roman"/>
          <w:sz w:val="20"/>
          <w:szCs w:val="20"/>
          <w:u w:val="single"/>
        </w:rPr>
        <w:tab/>
      </w:r>
      <w:r w:rsidR="00774F6A" w:rsidRPr="00827886">
        <w:rPr>
          <w:rFonts w:ascii="Times New Roman" w:hAnsi="Times New Roman" w:cs="Times New Roman"/>
          <w:sz w:val="20"/>
          <w:szCs w:val="20"/>
          <w:u w:val="single"/>
        </w:rPr>
        <w:tab/>
      </w:r>
      <w:r w:rsidR="00774F6A" w:rsidRPr="00827886">
        <w:rPr>
          <w:rFonts w:ascii="Times New Roman" w:hAnsi="Times New Roman" w:cs="Times New Roman"/>
          <w:sz w:val="20"/>
          <w:szCs w:val="20"/>
          <w:u w:val="single"/>
        </w:rPr>
        <w:tab/>
      </w:r>
      <w:r w:rsidR="00774F6A" w:rsidRPr="00827886">
        <w:rPr>
          <w:rFonts w:ascii="Times New Roman" w:hAnsi="Times New Roman" w:cs="Times New Roman"/>
          <w:sz w:val="20"/>
          <w:szCs w:val="20"/>
        </w:rPr>
        <w:tab/>
      </w:r>
      <w:r>
        <w:rPr>
          <w:rFonts w:ascii="Times New Roman" w:hAnsi="Times New Roman" w:cs="Times New Roman"/>
          <w:sz w:val="20"/>
          <w:szCs w:val="20"/>
          <w:u w:val="single"/>
        </w:rPr>
        <w:t>Rate Promulgated by the Commissioner of</w:t>
      </w:r>
      <w:r>
        <w:rPr>
          <w:rFonts w:ascii="Times New Roman" w:hAnsi="Times New Roman" w:cs="Times New Roman"/>
          <w:sz w:val="20"/>
          <w:szCs w:val="20"/>
          <w:u w:val="single"/>
        </w:rPr>
        <w:tab/>
      </w:r>
    </w:p>
    <w:p w14:paraId="170B13D5" w14:textId="08280676" w:rsidR="00774F6A" w:rsidRPr="001421C6" w:rsidRDefault="00774F6A" w:rsidP="00774F6A">
      <w:pPr>
        <w:rPr>
          <w:rFonts w:ascii="Times New Roman" w:eastAsia="Times New Roman" w:hAnsi="Times New Roman" w:cs="Times New Roman"/>
          <w:color w:val="000000"/>
          <w:sz w:val="20"/>
          <w:szCs w:val="20"/>
          <w:u w:val="single"/>
          <w:shd w:val="clear" w:color="auto" w:fill="FFFFFF"/>
        </w:rPr>
      </w:pPr>
      <w:r w:rsidRPr="00827886">
        <w:rPr>
          <w:rFonts w:ascii="Times New Roman" w:hAnsi="Times New Roman" w:cs="Times New Roman"/>
          <w:sz w:val="20"/>
          <w:szCs w:val="20"/>
          <w:u w:val="single"/>
        </w:rPr>
        <w:tab/>
      </w:r>
      <w:r w:rsidRPr="00827886">
        <w:rPr>
          <w:rFonts w:ascii="Times New Roman" w:hAnsi="Times New Roman" w:cs="Times New Roman"/>
          <w:sz w:val="20"/>
          <w:szCs w:val="20"/>
          <w:u w:val="single"/>
        </w:rPr>
        <w:tab/>
      </w:r>
      <w:r w:rsidR="001421C6">
        <w:rPr>
          <w:rFonts w:ascii="Times New Roman" w:hAnsi="Times New Roman" w:cs="Times New Roman"/>
          <w:sz w:val="20"/>
          <w:szCs w:val="20"/>
          <w:u w:val="single"/>
        </w:rPr>
        <w:tab/>
      </w:r>
      <w:r w:rsidR="001421C6">
        <w:rPr>
          <w:rFonts w:ascii="Times New Roman" w:hAnsi="Times New Roman" w:cs="Times New Roman"/>
          <w:sz w:val="20"/>
          <w:szCs w:val="20"/>
          <w:u w:val="single"/>
        </w:rPr>
        <w:tab/>
      </w:r>
      <w:r w:rsidR="001421C6">
        <w:rPr>
          <w:rFonts w:ascii="Times New Roman" w:hAnsi="Times New Roman" w:cs="Times New Roman"/>
          <w:sz w:val="20"/>
          <w:szCs w:val="20"/>
          <w:u w:val="single"/>
        </w:rPr>
        <w:tab/>
      </w:r>
      <w:r w:rsidR="001421C6">
        <w:rPr>
          <w:rFonts w:ascii="Times New Roman" w:hAnsi="Times New Roman" w:cs="Times New Roman"/>
          <w:sz w:val="20"/>
          <w:szCs w:val="20"/>
          <w:u w:val="single"/>
        </w:rPr>
        <w:tab/>
      </w:r>
      <w:r w:rsidR="001421C6">
        <w:rPr>
          <w:rFonts w:ascii="Times New Roman" w:hAnsi="Times New Roman" w:cs="Times New Roman"/>
          <w:sz w:val="20"/>
          <w:szCs w:val="20"/>
        </w:rPr>
        <w:tab/>
      </w:r>
      <w:r w:rsidR="001421C6" w:rsidRPr="001421C6">
        <w:rPr>
          <w:rFonts w:ascii="Times New Roman" w:hAnsi="Times New Roman" w:cs="Times New Roman"/>
          <w:sz w:val="20"/>
          <w:szCs w:val="20"/>
          <w:u w:val="single"/>
        </w:rPr>
        <w:t>Insurance for the</w:t>
      </w:r>
      <w:r w:rsidR="001421C6">
        <w:rPr>
          <w:rFonts w:ascii="Times New Roman" w:hAnsi="Times New Roman" w:cs="Times New Roman"/>
          <w:sz w:val="20"/>
          <w:szCs w:val="20"/>
          <w:u w:val="single"/>
        </w:rPr>
        <w:t xml:space="preserve"> State of Texas.</w:t>
      </w:r>
      <w:r w:rsidR="001421C6">
        <w:rPr>
          <w:rFonts w:ascii="Times New Roman" w:hAnsi="Times New Roman" w:cs="Times New Roman"/>
          <w:sz w:val="20"/>
          <w:szCs w:val="20"/>
          <w:u w:val="single"/>
        </w:rPr>
        <w:tab/>
      </w:r>
      <w:r w:rsidR="001421C6">
        <w:rPr>
          <w:rFonts w:ascii="Times New Roman" w:hAnsi="Times New Roman" w:cs="Times New Roman"/>
          <w:sz w:val="20"/>
          <w:szCs w:val="20"/>
          <w:u w:val="single"/>
        </w:rPr>
        <w:tab/>
      </w:r>
    </w:p>
    <w:p w14:paraId="23FF86A3" w14:textId="77777777" w:rsidR="0079227E" w:rsidRPr="00827886" w:rsidRDefault="0079227E" w:rsidP="0079227E">
      <w:pPr>
        <w:rPr>
          <w:rFonts w:ascii="Times New Roman" w:eastAsia="Times New Roman" w:hAnsi="Times New Roman" w:cs="Times New Roman"/>
          <w:caps/>
          <w:color w:val="000000"/>
          <w:sz w:val="20"/>
          <w:szCs w:val="20"/>
          <w:shd w:val="clear" w:color="auto" w:fill="FFFFFF"/>
        </w:rPr>
      </w:pPr>
      <w:r>
        <w:rPr>
          <w:rFonts w:ascii="Times New Roman" w:eastAsia="Times New Roman" w:hAnsi="Times New Roman" w:cs="Times New Roman"/>
          <w:caps/>
          <w:color w:val="000000"/>
          <w:sz w:val="20"/>
          <w:szCs w:val="20"/>
          <w:shd w:val="clear" w:color="auto" w:fill="FFFFFF"/>
        </w:rPr>
        <w:t>MONARCH TITLE OF TEXAS, LLC</w:t>
      </w:r>
    </w:p>
    <w:p w14:paraId="0F8C6653" w14:textId="46DA6BDB" w:rsidR="00774F6A" w:rsidRDefault="001421C6" w:rsidP="00774F6A">
      <w:pPr>
        <w:rPr>
          <w:rFonts w:ascii="Times New Roman" w:hAnsi="Times New Roman" w:cs="Times New Roman"/>
          <w:sz w:val="20"/>
          <w:szCs w:val="20"/>
          <w:u w:val="single"/>
        </w:rPr>
      </w:pPr>
      <w:r>
        <w:rPr>
          <w:rFonts w:ascii="Times New Roman" w:hAnsi="Times New Roman" w:cs="Times New Roman"/>
          <w:sz w:val="20"/>
          <w:szCs w:val="20"/>
          <w:u w:val="single"/>
        </w:rPr>
        <w:t>Settlement or Closing Fee</w:t>
      </w:r>
      <w:r>
        <w:rPr>
          <w:rFonts w:ascii="Times New Roman" w:hAnsi="Times New Roman" w:cs="Times New Roman"/>
          <w:sz w:val="20"/>
          <w:szCs w:val="20"/>
          <w:u w:val="single"/>
        </w:rPr>
        <w:tab/>
      </w:r>
      <w:r>
        <w:rPr>
          <w:rFonts w:ascii="Times New Roman" w:hAnsi="Times New Roman" w:cs="Times New Roman"/>
          <w:sz w:val="20"/>
          <w:szCs w:val="20"/>
          <w:u w:val="single"/>
        </w:rPr>
        <w:tab/>
      </w:r>
      <w:r w:rsidR="00774F6A" w:rsidRPr="00827886">
        <w:rPr>
          <w:rFonts w:ascii="Times New Roman" w:hAnsi="Times New Roman" w:cs="Times New Roman"/>
          <w:sz w:val="20"/>
          <w:szCs w:val="20"/>
          <w:u w:val="single"/>
        </w:rPr>
        <w:tab/>
      </w:r>
      <w:r w:rsidR="00774F6A" w:rsidRPr="00827886">
        <w:rPr>
          <w:rFonts w:ascii="Times New Roman" w:hAnsi="Times New Roman" w:cs="Times New Roman"/>
          <w:sz w:val="20"/>
          <w:szCs w:val="20"/>
          <w:u w:val="single"/>
        </w:rPr>
        <w:tab/>
      </w:r>
      <w:r w:rsidR="00774F6A" w:rsidRPr="00827886">
        <w:rPr>
          <w:rFonts w:ascii="Times New Roman" w:hAnsi="Times New Roman" w:cs="Times New Roman"/>
          <w:sz w:val="20"/>
          <w:szCs w:val="20"/>
        </w:rPr>
        <w:tab/>
      </w:r>
      <w:r>
        <w:rPr>
          <w:rFonts w:ascii="Times New Roman" w:hAnsi="Times New Roman" w:cs="Times New Roman"/>
          <w:sz w:val="20"/>
          <w:szCs w:val="20"/>
          <w:u w:val="single"/>
        </w:rPr>
        <w:t>$</w:t>
      </w:r>
      <w:r w:rsidR="007B4030">
        <w:rPr>
          <w:rFonts w:ascii="Times New Roman" w:hAnsi="Times New Roman" w:cs="Times New Roman"/>
          <w:sz w:val="20"/>
          <w:szCs w:val="20"/>
          <w:u w:val="single"/>
        </w:rPr>
        <w:t>525.00</w:t>
      </w:r>
      <w:r>
        <w:rPr>
          <w:rFonts w:ascii="Times New Roman" w:hAnsi="Times New Roman" w:cs="Times New Roman"/>
          <w:sz w:val="20"/>
          <w:szCs w:val="20"/>
          <w:u w:val="single"/>
        </w:rPr>
        <w:t xml:space="preserve"> to each party to the transaction</w:t>
      </w:r>
      <w:r w:rsidR="00DD5BA0">
        <w:rPr>
          <w:rFonts w:ascii="Times New Roman" w:hAnsi="Times New Roman" w:cs="Times New Roman"/>
          <w:sz w:val="20"/>
          <w:szCs w:val="20"/>
          <w:u w:val="single"/>
        </w:rPr>
        <w:t xml:space="preserve"> </w:t>
      </w:r>
      <w:r w:rsidR="002935F8">
        <w:rPr>
          <w:rFonts w:ascii="Times New Roman" w:hAnsi="Times New Roman" w:cs="Times New Roman"/>
          <w:sz w:val="20"/>
          <w:szCs w:val="20"/>
          <w:u w:val="single"/>
        </w:rPr>
        <w:t>- residential</w:t>
      </w:r>
      <w:r>
        <w:rPr>
          <w:rFonts w:ascii="Times New Roman" w:hAnsi="Times New Roman" w:cs="Times New Roman"/>
          <w:sz w:val="20"/>
          <w:szCs w:val="20"/>
          <w:u w:val="single"/>
        </w:rPr>
        <w:tab/>
      </w:r>
    </w:p>
    <w:p w14:paraId="58E59889" w14:textId="7BA4CB02" w:rsidR="001421C6" w:rsidRPr="002935F8" w:rsidRDefault="001421C6" w:rsidP="00774F6A">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sidR="002935F8" w:rsidRPr="002935F8">
        <w:rPr>
          <w:rFonts w:ascii="Times New Roman" w:hAnsi="Times New Roman" w:cs="Times New Roman"/>
          <w:sz w:val="20"/>
          <w:szCs w:val="20"/>
          <w:u w:val="single"/>
        </w:rPr>
        <w:t>$600.00 to each party to the transaction - commercial</w:t>
      </w:r>
    </w:p>
    <w:p w14:paraId="32195DE5" w14:textId="1233F8E7" w:rsidR="00761424" w:rsidRDefault="00761424" w:rsidP="00774F6A">
      <w:pPr>
        <w:rPr>
          <w:rFonts w:ascii="Times New Roman" w:eastAsia="Times New Roman" w:hAnsi="Times New Roman" w:cs="Times New Roman"/>
          <w:color w:val="000000"/>
          <w:sz w:val="20"/>
          <w:szCs w:val="20"/>
          <w:u w:val="single"/>
          <w:shd w:val="clear" w:color="auto" w:fill="FFFFFF"/>
        </w:rPr>
      </w:pPr>
    </w:p>
    <w:p w14:paraId="6EE0802B" w14:textId="7E8D32C6" w:rsidR="00761424" w:rsidRDefault="00761424" w:rsidP="00774F6A">
      <w:pPr>
        <w:rPr>
          <w:rFonts w:ascii="Times New Roman" w:eastAsia="Times New Roman" w:hAnsi="Times New Roman" w:cs="Times New Roman"/>
          <w:color w:val="000000"/>
          <w:sz w:val="20"/>
          <w:szCs w:val="20"/>
          <w:u w:val="single"/>
          <w:shd w:val="clear" w:color="auto" w:fill="FFFFFF"/>
        </w:rPr>
      </w:pPr>
      <w:r>
        <w:rPr>
          <w:rFonts w:ascii="Times New Roman" w:eastAsia="Times New Roman" w:hAnsi="Times New Roman" w:cs="Times New Roman"/>
          <w:color w:val="000000"/>
          <w:sz w:val="20"/>
          <w:szCs w:val="20"/>
          <w:u w:val="single"/>
          <w:shd w:val="clear" w:color="auto" w:fill="FFFFFF"/>
        </w:rPr>
        <w:t>MONARCH TITLE ERecording</w:t>
      </w:r>
      <w:r>
        <w:rPr>
          <w:rFonts w:ascii="Times New Roman" w:eastAsia="Times New Roman" w:hAnsi="Times New Roman" w:cs="Times New Roman"/>
          <w:color w:val="000000"/>
          <w:sz w:val="20"/>
          <w:szCs w:val="20"/>
          <w:u w:val="single"/>
          <w:shd w:val="clear" w:color="auto" w:fill="FFFFFF"/>
        </w:rPr>
        <w:tab/>
      </w:r>
      <w:r>
        <w:rPr>
          <w:rFonts w:ascii="Times New Roman" w:eastAsia="Times New Roman" w:hAnsi="Times New Roman" w:cs="Times New Roman"/>
          <w:color w:val="000000"/>
          <w:sz w:val="20"/>
          <w:szCs w:val="20"/>
          <w:u w:val="single"/>
          <w:shd w:val="clear" w:color="auto" w:fill="FFFFFF"/>
        </w:rPr>
        <w:tab/>
      </w:r>
      <w:r>
        <w:rPr>
          <w:rFonts w:ascii="Times New Roman" w:eastAsia="Times New Roman" w:hAnsi="Times New Roman" w:cs="Times New Roman"/>
          <w:color w:val="000000"/>
          <w:sz w:val="20"/>
          <w:szCs w:val="20"/>
          <w:u w:val="single"/>
          <w:shd w:val="clear" w:color="auto" w:fill="FFFFFF"/>
        </w:rPr>
        <w:tab/>
      </w:r>
      <w:r>
        <w:rPr>
          <w:rFonts w:ascii="Times New Roman" w:eastAsia="Times New Roman" w:hAnsi="Times New Roman" w:cs="Times New Roman"/>
          <w:color w:val="000000"/>
          <w:sz w:val="20"/>
          <w:szCs w:val="20"/>
          <w:shd w:val="clear" w:color="auto" w:fill="FFFFFF"/>
        </w:rPr>
        <w:tab/>
      </w:r>
      <w:r>
        <w:rPr>
          <w:rFonts w:ascii="Times New Roman" w:eastAsia="Times New Roman" w:hAnsi="Times New Roman" w:cs="Times New Roman"/>
          <w:color w:val="000000"/>
          <w:sz w:val="20"/>
          <w:szCs w:val="20"/>
          <w:u w:val="single"/>
          <w:shd w:val="clear" w:color="auto" w:fill="FFFFFF"/>
        </w:rPr>
        <w:t>$</w:t>
      </w:r>
      <w:r w:rsidR="007B4030">
        <w:rPr>
          <w:rFonts w:ascii="Times New Roman" w:eastAsia="Times New Roman" w:hAnsi="Times New Roman" w:cs="Times New Roman"/>
          <w:color w:val="000000"/>
          <w:sz w:val="20"/>
          <w:szCs w:val="20"/>
          <w:u w:val="single"/>
          <w:shd w:val="clear" w:color="auto" w:fill="FFFFFF"/>
        </w:rPr>
        <w:t>12</w:t>
      </w:r>
      <w:r>
        <w:rPr>
          <w:rFonts w:ascii="Times New Roman" w:eastAsia="Times New Roman" w:hAnsi="Times New Roman" w:cs="Times New Roman"/>
          <w:color w:val="000000"/>
          <w:sz w:val="20"/>
          <w:szCs w:val="20"/>
          <w:u w:val="single"/>
          <w:shd w:val="clear" w:color="auto" w:fill="FFFFFF"/>
        </w:rPr>
        <w:t>.00 per document</w:t>
      </w:r>
    </w:p>
    <w:p w14:paraId="51680F5A" w14:textId="7A52D40F" w:rsidR="00761424" w:rsidRDefault="00761424" w:rsidP="00761424">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u w:val="single"/>
          <w:shd w:val="clear" w:color="auto" w:fill="FFFFFF"/>
        </w:rPr>
        <w:t>E</w:t>
      </w:r>
      <w:r w:rsidR="00DD5BA0">
        <w:rPr>
          <w:rFonts w:ascii="Times New Roman" w:eastAsia="Times New Roman" w:hAnsi="Times New Roman" w:cs="Times New Roman"/>
          <w:color w:val="000000"/>
          <w:sz w:val="20"/>
          <w:szCs w:val="20"/>
          <w:u w:val="single"/>
          <w:shd w:val="clear" w:color="auto" w:fill="FFFFFF"/>
        </w:rPr>
        <w:t>-</w:t>
      </w:r>
      <w:r>
        <w:rPr>
          <w:rFonts w:ascii="Times New Roman" w:eastAsia="Times New Roman" w:hAnsi="Times New Roman" w:cs="Times New Roman"/>
          <w:color w:val="000000"/>
          <w:sz w:val="20"/>
          <w:szCs w:val="20"/>
          <w:u w:val="single"/>
          <w:shd w:val="clear" w:color="auto" w:fill="FFFFFF"/>
        </w:rPr>
        <w:t xml:space="preserve">recording Fee                                                             </w:t>
      </w:r>
      <w:r>
        <w:rPr>
          <w:rFonts w:ascii="Times New Roman" w:eastAsia="Times New Roman" w:hAnsi="Times New Roman" w:cs="Times New Roman"/>
          <w:color w:val="000000"/>
          <w:sz w:val="20"/>
          <w:szCs w:val="20"/>
          <w:shd w:val="clear" w:color="auto" w:fill="FFFFFF"/>
        </w:rPr>
        <w:tab/>
      </w:r>
      <w:r>
        <w:rPr>
          <w:rFonts w:ascii="Times New Roman" w:eastAsia="Times New Roman" w:hAnsi="Times New Roman" w:cs="Times New Roman"/>
          <w:color w:val="000000"/>
          <w:sz w:val="20"/>
          <w:szCs w:val="20"/>
          <w:shd w:val="clear" w:color="auto" w:fill="FFFFFF"/>
        </w:rPr>
        <w:tab/>
        <w:t>____________________________________</w:t>
      </w:r>
    </w:p>
    <w:p w14:paraId="54A38D05" w14:textId="2165E05F" w:rsidR="00761424" w:rsidRDefault="00761424" w:rsidP="00761424">
      <w:pPr>
        <w:rPr>
          <w:rFonts w:ascii="Times New Roman" w:eastAsia="Times New Roman" w:hAnsi="Times New Roman" w:cs="Times New Roman"/>
          <w:color w:val="000000"/>
          <w:sz w:val="20"/>
          <w:szCs w:val="20"/>
          <w:shd w:val="clear" w:color="auto" w:fill="FFFFFF"/>
        </w:rPr>
      </w:pPr>
    </w:p>
    <w:p w14:paraId="5C5D5109" w14:textId="6114BFEF" w:rsidR="00761424" w:rsidRDefault="00761424" w:rsidP="00761424">
      <w:pPr>
        <w:rPr>
          <w:rFonts w:ascii="Times New Roman" w:eastAsia="Times New Roman" w:hAnsi="Times New Roman" w:cs="Times New Roman"/>
          <w:color w:val="000000"/>
          <w:sz w:val="20"/>
          <w:szCs w:val="20"/>
          <w:u w:val="single"/>
          <w:shd w:val="clear" w:color="auto" w:fill="FFFFFF"/>
        </w:rPr>
      </w:pPr>
      <w:r>
        <w:rPr>
          <w:rFonts w:ascii="Times New Roman" w:eastAsia="Times New Roman" w:hAnsi="Times New Roman" w:cs="Times New Roman"/>
          <w:color w:val="000000"/>
          <w:sz w:val="20"/>
          <w:szCs w:val="20"/>
          <w:u w:val="single"/>
          <w:shd w:val="clear" w:color="auto" w:fill="FFFFFF"/>
        </w:rPr>
        <w:t xml:space="preserve">MONARCH TITLE RECORDING                             </w:t>
      </w:r>
      <w:r>
        <w:rPr>
          <w:rFonts w:ascii="Times New Roman" w:eastAsia="Times New Roman" w:hAnsi="Times New Roman" w:cs="Times New Roman"/>
          <w:color w:val="000000"/>
          <w:sz w:val="20"/>
          <w:szCs w:val="20"/>
          <w:shd w:val="clear" w:color="auto" w:fill="FFFFFF"/>
        </w:rPr>
        <w:tab/>
        <w:t xml:space="preserve">                                                                                       </w:t>
      </w:r>
    </w:p>
    <w:p w14:paraId="74140B56" w14:textId="1413643B" w:rsidR="00761424" w:rsidRPr="00761424" w:rsidRDefault="00761424" w:rsidP="00761424">
      <w:pPr>
        <w:rPr>
          <w:rFonts w:ascii="Times New Roman" w:eastAsia="Times New Roman" w:hAnsi="Times New Roman" w:cs="Times New Roman"/>
          <w:color w:val="000000"/>
          <w:sz w:val="20"/>
          <w:szCs w:val="20"/>
          <w:u w:val="single"/>
          <w:shd w:val="clear" w:color="auto" w:fill="FFFFFF"/>
        </w:rPr>
      </w:pPr>
      <w:r>
        <w:rPr>
          <w:rFonts w:ascii="Times New Roman" w:eastAsia="Times New Roman" w:hAnsi="Times New Roman" w:cs="Times New Roman"/>
          <w:color w:val="000000"/>
          <w:sz w:val="20"/>
          <w:szCs w:val="20"/>
          <w:u w:val="single"/>
          <w:shd w:val="clear" w:color="auto" w:fill="FFFFFF"/>
        </w:rPr>
        <w:t xml:space="preserve">Recording Fee                                                              </w:t>
      </w:r>
      <w:r>
        <w:rPr>
          <w:rFonts w:ascii="Times New Roman" w:eastAsia="Times New Roman" w:hAnsi="Times New Roman" w:cs="Times New Roman"/>
          <w:color w:val="000000"/>
          <w:sz w:val="20"/>
          <w:szCs w:val="20"/>
          <w:shd w:val="clear" w:color="auto" w:fill="FFFFFF"/>
        </w:rPr>
        <w:tab/>
      </w:r>
      <w:r>
        <w:rPr>
          <w:rFonts w:ascii="Times New Roman" w:eastAsia="Times New Roman" w:hAnsi="Times New Roman" w:cs="Times New Roman"/>
          <w:color w:val="000000"/>
          <w:sz w:val="20"/>
          <w:szCs w:val="20"/>
          <w:shd w:val="clear" w:color="auto" w:fill="FFFFFF"/>
        </w:rPr>
        <w:tab/>
      </w:r>
      <w:r>
        <w:rPr>
          <w:rFonts w:ascii="Times New Roman" w:eastAsia="Times New Roman" w:hAnsi="Times New Roman" w:cs="Times New Roman"/>
          <w:color w:val="000000"/>
          <w:sz w:val="20"/>
          <w:szCs w:val="20"/>
          <w:u w:val="single"/>
          <w:shd w:val="clear" w:color="auto" w:fill="FFFFFF"/>
        </w:rPr>
        <w:t>$Depends on County</w:t>
      </w:r>
    </w:p>
    <w:p w14:paraId="62817C89" w14:textId="77777777" w:rsidR="00774F6A" w:rsidRPr="00827886" w:rsidRDefault="00774F6A" w:rsidP="00774F6A">
      <w:pPr>
        <w:rPr>
          <w:rFonts w:ascii="Times New Roman" w:eastAsia="Times New Roman" w:hAnsi="Times New Roman" w:cs="Times New Roman"/>
          <w:color w:val="000000"/>
          <w:sz w:val="20"/>
          <w:szCs w:val="20"/>
          <w:shd w:val="clear" w:color="auto" w:fill="FFFFFF"/>
        </w:rPr>
      </w:pPr>
    </w:p>
    <w:p w14:paraId="1C938178" w14:textId="77777777" w:rsidR="00774F6A" w:rsidRPr="00827886" w:rsidRDefault="00774F6A" w:rsidP="00774F6A">
      <w:pPr>
        <w:jc w:val="center"/>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ACKNOWLEDGMENT</w:t>
      </w:r>
    </w:p>
    <w:p w14:paraId="61DA8912" w14:textId="77777777" w:rsidR="00774F6A" w:rsidRPr="00827886" w:rsidRDefault="00774F6A" w:rsidP="00774F6A">
      <w:pPr>
        <w:ind w:firstLine="360"/>
        <w:jc w:val="both"/>
        <w:rPr>
          <w:rFonts w:ascii="Times New Roman" w:eastAsia="Times New Roman" w:hAnsi="Times New Roman" w:cs="Times New Roman"/>
          <w:color w:val="000000"/>
          <w:sz w:val="20"/>
          <w:szCs w:val="20"/>
        </w:rPr>
      </w:pPr>
    </w:p>
    <w:p w14:paraId="17C96563" w14:textId="40C1E804" w:rsidR="00774F6A" w:rsidRPr="00827886" w:rsidRDefault="00774F6A" w:rsidP="00774F6A">
      <w:pPr>
        <w:ind w:firstLine="720"/>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I/We have read this disclosure form, and understand that</w:t>
      </w:r>
      <w:r w:rsidR="00E102B1">
        <w:rPr>
          <w:rFonts w:ascii="Times New Roman" w:eastAsia="Times New Roman" w:hAnsi="Times New Roman" w:cs="Times New Roman"/>
          <w:color w:val="000000"/>
          <w:sz w:val="20"/>
          <w:szCs w:val="20"/>
          <w:shd w:val="clear" w:color="auto" w:fill="FFFFFF"/>
        </w:rPr>
        <w:t xml:space="preserve"> </w:t>
      </w:r>
      <w:r w:rsidR="00F514B5" w:rsidRPr="00F514B5">
        <w:rPr>
          <w:rFonts w:ascii="Times New Roman" w:eastAsia="Times New Roman" w:hAnsi="Times New Roman" w:cs="Times New Roman"/>
          <w:color w:val="000000"/>
          <w:sz w:val="20"/>
          <w:szCs w:val="20"/>
          <w:highlight w:val="yellow"/>
          <w:shd w:val="clear" w:color="auto" w:fill="FFFFFF"/>
        </w:rPr>
        <w:t>[AGENT]</w:t>
      </w:r>
      <w:r w:rsidRPr="00827886">
        <w:rPr>
          <w:rFonts w:ascii="Times New Roman" w:eastAsia="Times New Roman" w:hAnsi="Times New Roman" w:cs="Times New Roman"/>
          <w:color w:val="000000"/>
          <w:sz w:val="20"/>
          <w:szCs w:val="20"/>
          <w:shd w:val="clear" w:color="auto" w:fill="FFFFFF"/>
        </w:rPr>
        <w:t xml:space="preserve"> is referring me/us to purchase the above-described settlement service(s) and may receive a financial or other benefit as the result of this referral.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74F6A" w:rsidRPr="00827886" w14:paraId="5AE6030D" w14:textId="77777777" w:rsidTr="00FB2A98">
        <w:trPr>
          <w:trHeight w:val="630"/>
        </w:trPr>
        <w:tc>
          <w:tcPr>
            <w:tcW w:w="2500" w:type="pct"/>
          </w:tcPr>
          <w:p w14:paraId="24434562"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p>
          <w:p w14:paraId="43C97FD7"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p>
          <w:p w14:paraId="243A40A3"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p>
          <w:p w14:paraId="69CE6569" w14:textId="77777777" w:rsidR="00774F6A" w:rsidRPr="00827886" w:rsidRDefault="00774F6A" w:rsidP="00827886">
            <w:pPr>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Seller’s Signature</w:t>
            </w:r>
            <w:r w:rsidRPr="00827886">
              <w:rPr>
                <w:rFonts w:ascii="Times New Roman" w:eastAsia="Times New Roman" w:hAnsi="Times New Roman" w:cs="Times New Roman"/>
                <w:color w:val="000000"/>
                <w:sz w:val="20"/>
                <w:szCs w:val="20"/>
                <w:shd w:val="clear" w:color="auto" w:fill="FFFFFF"/>
              </w:rPr>
              <w:tab/>
            </w:r>
          </w:p>
        </w:tc>
        <w:tc>
          <w:tcPr>
            <w:tcW w:w="2500" w:type="pct"/>
          </w:tcPr>
          <w:p w14:paraId="2E154FD4"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p>
          <w:p w14:paraId="02A433F6"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p>
          <w:p w14:paraId="706A23D4" w14:textId="77777777" w:rsidR="00774F6A" w:rsidRPr="00827886" w:rsidRDefault="00774F6A" w:rsidP="00827886">
            <w:pPr>
              <w:jc w:val="both"/>
              <w:rPr>
                <w:rFonts w:ascii="Times New Roman" w:eastAsia="Times New Roman" w:hAnsi="Times New Roman" w:cs="Times New Roman"/>
                <w:color w:val="000000"/>
                <w:sz w:val="20"/>
                <w:szCs w:val="20"/>
                <w:u w:val="single"/>
                <w:shd w:val="clear" w:color="auto" w:fill="FFFFFF"/>
              </w:rPr>
            </w:pP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p>
          <w:p w14:paraId="32ED7674" w14:textId="77777777" w:rsidR="00774F6A" w:rsidRPr="00827886" w:rsidRDefault="00774F6A" w:rsidP="00827886">
            <w:pPr>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Buyer's Signature</w:t>
            </w:r>
          </w:p>
        </w:tc>
      </w:tr>
    </w:tbl>
    <w:p w14:paraId="01AFA44E" w14:textId="77777777" w:rsidR="00542158" w:rsidRPr="00827886" w:rsidRDefault="00542158" w:rsidP="00A678B3">
      <w:pPr>
        <w:rPr>
          <w:rFonts w:ascii="Times New Roman" w:hAnsi="Times New Roman" w:cs="Times New Roman"/>
          <w:sz w:val="20"/>
          <w:szCs w:val="20"/>
        </w:rPr>
      </w:pPr>
    </w:p>
    <w:p w14:paraId="15CC0E06" w14:textId="77777777" w:rsidR="00542158" w:rsidRPr="00827886" w:rsidRDefault="00542158" w:rsidP="00542158">
      <w:pPr>
        <w:rPr>
          <w:rFonts w:ascii="Times New Roman" w:hAnsi="Times New Roman" w:cs="Times New Roman"/>
          <w:sz w:val="20"/>
          <w:szCs w:val="20"/>
        </w:rPr>
      </w:pPr>
    </w:p>
    <w:p w14:paraId="2ADA022E" w14:textId="77777777" w:rsidR="00542158" w:rsidRPr="00827886" w:rsidRDefault="00542158" w:rsidP="00542158">
      <w:pPr>
        <w:rPr>
          <w:rFonts w:ascii="Times New Roman" w:hAnsi="Times New Roman" w:cs="Times New Roman"/>
          <w:sz w:val="20"/>
          <w:szCs w:val="20"/>
        </w:rPr>
      </w:pPr>
    </w:p>
    <w:p w14:paraId="711A0517" w14:textId="77777777" w:rsidR="00542158" w:rsidRPr="00827886" w:rsidRDefault="00542158" w:rsidP="00542158">
      <w:pPr>
        <w:rPr>
          <w:rFonts w:ascii="Times New Roman" w:hAnsi="Times New Roman" w:cs="Times New Roman"/>
          <w:sz w:val="20"/>
          <w:szCs w:val="20"/>
        </w:rPr>
      </w:pPr>
    </w:p>
    <w:p w14:paraId="1B49C330" w14:textId="77777777" w:rsidR="00542158" w:rsidRPr="00827886" w:rsidRDefault="00542158" w:rsidP="00542158">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B2A98" w:rsidRPr="00827886" w14:paraId="732442D6" w14:textId="77777777" w:rsidTr="005706B1">
        <w:trPr>
          <w:trHeight w:val="630"/>
        </w:trPr>
        <w:tc>
          <w:tcPr>
            <w:tcW w:w="2500" w:type="pct"/>
          </w:tcPr>
          <w:p w14:paraId="38FB9DDB"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p>
          <w:p w14:paraId="27E3AEC8"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p>
          <w:p w14:paraId="64B4E86D"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p>
          <w:p w14:paraId="0B45792A" w14:textId="77777777" w:rsidR="00FB2A98" w:rsidRPr="00827886" w:rsidRDefault="00FB2A98" w:rsidP="005706B1">
            <w:pPr>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Seller’s Signature</w:t>
            </w:r>
            <w:r w:rsidRPr="00827886">
              <w:rPr>
                <w:rFonts w:ascii="Times New Roman" w:eastAsia="Times New Roman" w:hAnsi="Times New Roman" w:cs="Times New Roman"/>
                <w:color w:val="000000"/>
                <w:sz w:val="20"/>
                <w:szCs w:val="20"/>
                <w:shd w:val="clear" w:color="auto" w:fill="FFFFFF"/>
              </w:rPr>
              <w:tab/>
            </w:r>
          </w:p>
        </w:tc>
        <w:tc>
          <w:tcPr>
            <w:tcW w:w="2500" w:type="pct"/>
          </w:tcPr>
          <w:p w14:paraId="0345F264"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p>
          <w:p w14:paraId="2D70874C"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p>
          <w:p w14:paraId="51034574" w14:textId="77777777" w:rsidR="00FB2A98" w:rsidRPr="00827886" w:rsidRDefault="00FB2A98" w:rsidP="005706B1">
            <w:pPr>
              <w:jc w:val="both"/>
              <w:rPr>
                <w:rFonts w:ascii="Times New Roman" w:eastAsia="Times New Roman" w:hAnsi="Times New Roman" w:cs="Times New Roman"/>
                <w:color w:val="000000"/>
                <w:sz w:val="20"/>
                <w:szCs w:val="20"/>
                <w:u w:val="single"/>
                <w:shd w:val="clear" w:color="auto" w:fill="FFFFFF"/>
              </w:rPr>
            </w:pP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r w:rsidRPr="00827886">
              <w:rPr>
                <w:rFonts w:ascii="Times New Roman" w:eastAsia="Times New Roman" w:hAnsi="Times New Roman" w:cs="Times New Roman"/>
                <w:color w:val="000000"/>
                <w:sz w:val="20"/>
                <w:szCs w:val="20"/>
                <w:u w:val="single"/>
                <w:shd w:val="clear" w:color="auto" w:fill="FFFFFF"/>
              </w:rPr>
              <w:tab/>
            </w:r>
          </w:p>
          <w:p w14:paraId="058C51A1" w14:textId="77777777" w:rsidR="00FB2A98" w:rsidRPr="00827886" w:rsidRDefault="00FB2A98" w:rsidP="005706B1">
            <w:pPr>
              <w:jc w:val="both"/>
              <w:rPr>
                <w:rFonts w:ascii="Times New Roman" w:eastAsia="Times New Roman" w:hAnsi="Times New Roman" w:cs="Times New Roman"/>
                <w:color w:val="000000"/>
                <w:sz w:val="20"/>
                <w:szCs w:val="20"/>
                <w:shd w:val="clear" w:color="auto" w:fill="FFFFFF"/>
              </w:rPr>
            </w:pPr>
            <w:r w:rsidRPr="00827886">
              <w:rPr>
                <w:rFonts w:ascii="Times New Roman" w:eastAsia="Times New Roman" w:hAnsi="Times New Roman" w:cs="Times New Roman"/>
                <w:color w:val="000000"/>
                <w:sz w:val="20"/>
                <w:szCs w:val="20"/>
                <w:shd w:val="clear" w:color="auto" w:fill="FFFFFF"/>
              </w:rPr>
              <w:t>Buyer's Signature</w:t>
            </w:r>
          </w:p>
        </w:tc>
      </w:tr>
    </w:tbl>
    <w:p w14:paraId="54E84010" w14:textId="77D1C0A1" w:rsidR="00542158" w:rsidRPr="00827886" w:rsidRDefault="00542158" w:rsidP="00542158">
      <w:pPr>
        <w:rPr>
          <w:rFonts w:ascii="Times New Roman" w:hAnsi="Times New Roman" w:cs="Times New Roman"/>
          <w:sz w:val="20"/>
          <w:szCs w:val="20"/>
        </w:rPr>
      </w:pPr>
    </w:p>
    <w:p w14:paraId="44D7E988" w14:textId="2A26E8CA" w:rsidR="00A678B3" w:rsidRPr="00827886" w:rsidRDefault="00542158" w:rsidP="00542158">
      <w:pPr>
        <w:tabs>
          <w:tab w:val="left" w:pos="2562"/>
        </w:tabs>
        <w:rPr>
          <w:rFonts w:ascii="Times New Roman" w:hAnsi="Times New Roman" w:cs="Times New Roman"/>
          <w:sz w:val="20"/>
          <w:szCs w:val="20"/>
        </w:rPr>
      </w:pPr>
      <w:r w:rsidRPr="00827886">
        <w:rPr>
          <w:rFonts w:ascii="Times New Roman" w:hAnsi="Times New Roman" w:cs="Times New Roman"/>
          <w:sz w:val="20"/>
          <w:szCs w:val="20"/>
        </w:rPr>
        <w:tab/>
      </w:r>
    </w:p>
    <w:sectPr w:rsidR="00A678B3" w:rsidRPr="00827886" w:rsidSect="001A2651">
      <w:footerReference w:type="default" r:id="rId8"/>
      <w:pgSz w:w="12240" w:h="15840"/>
      <w:pgMar w:top="1080" w:right="1080" w:bottom="1080" w:left="1080" w:header="720" w:footer="320" w:gutter="0"/>
      <w:pgBorders w:offsetFrom="page">
        <w:top w:val="single" w:sz="4" w:space="30" w:color="auto"/>
        <w:left w:val="single" w:sz="4" w:space="30" w:color="auto"/>
        <w:bottom w:val="single" w:sz="4" w:space="30" w:color="auto"/>
        <w:right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E357" w14:textId="77777777" w:rsidR="00476F31" w:rsidRDefault="00476F31" w:rsidP="0035635A">
      <w:r>
        <w:separator/>
      </w:r>
    </w:p>
  </w:endnote>
  <w:endnote w:type="continuationSeparator" w:id="0">
    <w:p w14:paraId="74762A19" w14:textId="77777777" w:rsidR="00476F31" w:rsidRDefault="00476F31" w:rsidP="0035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Light">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6A66" w14:textId="2BB0F712" w:rsidR="00341535" w:rsidRPr="00542158" w:rsidRDefault="00341535" w:rsidP="001A2651">
    <w:pPr>
      <w:pStyle w:val="Footer"/>
      <w:rPr>
        <w:rFonts w:ascii="Helvetica Light" w:hAnsi="Helvetica Light" w:cs="Arial"/>
        <w:caps/>
        <w:sz w:val="10"/>
        <w:szCs w:val="10"/>
      </w:rPr>
    </w:pPr>
    <w:r w:rsidRPr="00542158">
      <w:rPr>
        <w:rFonts w:ascii="Helvetica Light" w:hAnsi="Helvetica Light" w:cs="Arial"/>
        <w:caps/>
        <w:sz w:val="10"/>
        <w:szCs w:val="10"/>
      </w:rPr>
      <w:t xml:space="preserve">affiliated business arrangement disclosure statement (rev. </w:t>
    </w:r>
    <w:r>
      <w:rPr>
        <w:rFonts w:ascii="Helvetica Light" w:hAnsi="Helvetica Light" w:cs="Arial"/>
        <w:caps/>
        <w:sz w:val="10"/>
        <w:szCs w:val="10"/>
      </w:rPr>
      <w:t>05/2017</w:t>
    </w:r>
    <w:r w:rsidRPr="00542158">
      <w:rPr>
        <w:rFonts w:ascii="Helvetica Light" w:hAnsi="Helvetica Light" w:cs="Arial"/>
        <w:caps/>
        <w:sz w:val="10"/>
        <w:szCs w:val="10"/>
      </w:rPr>
      <w:t>)</w:t>
    </w:r>
  </w:p>
  <w:p w14:paraId="7EBD8251" w14:textId="007D9A68" w:rsidR="00341535" w:rsidRPr="00542158" w:rsidRDefault="00341535" w:rsidP="001A2651">
    <w:pPr>
      <w:pStyle w:val="Footer"/>
      <w:rPr>
        <w:rFonts w:ascii="Helvetica Light" w:hAnsi="Helvetica Light" w:cs="Arial"/>
        <w:sz w:val="10"/>
        <w:szCs w:val="10"/>
      </w:rPr>
    </w:pPr>
    <w:r w:rsidRPr="00542158">
      <w:rPr>
        <w:rFonts w:ascii="Helvetica Light" w:hAnsi="Helvetica Light" w:cs="Arial"/>
        <w:sz w:val="10"/>
        <w:szCs w:val="10"/>
      </w:rPr>
      <w:t xml:space="preserve">Regulation X – </w:t>
    </w:r>
    <w:r>
      <w:rPr>
        <w:rFonts w:ascii="Helvetica Light" w:hAnsi="Helvetica Light" w:cs="Arial"/>
        <w:sz w:val="10"/>
        <w:szCs w:val="10"/>
      </w:rPr>
      <w:t>Appendix D to Part 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24B0" w14:textId="77777777" w:rsidR="00476F31" w:rsidRDefault="00476F31" w:rsidP="0035635A">
      <w:r>
        <w:separator/>
      </w:r>
    </w:p>
  </w:footnote>
  <w:footnote w:type="continuationSeparator" w:id="0">
    <w:p w14:paraId="5A2BCACA" w14:textId="77777777" w:rsidR="00476F31" w:rsidRDefault="00476F31" w:rsidP="0035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38B"/>
    <w:multiLevelType w:val="hybridMultilevel"/>
    <w:tmpl w:val="6A3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6DDA"/>
    <w:multiLevelType w:val="hybridMultilevel"/>
    <w:tmpl w:val="354C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C0BBC"/>
    <w:multiLevelType w:val="hybridMultilevel"/>
    <w:tmpl w:val="DC8E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113D"/>
    <w:multiLevelType w:val="hybridMultilevel"/>
    <w:tmpl w:val="0E64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364B60"/>
    <w:multiLevelType w:val="hybridMultilevel"/>
    <w:tmpl w:val="BFB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45977"/>
    <w:multiLevelType w:val="hybridMultilevel"/>
    <w:tmpl w:val="590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C687A"/>
    <w:multiLevelType w:val="hybridMultilevel"/>
    <w:tmpl w:val="10E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B6346"/>
    <w:multiLevelType w:val="hybridMultilevel"/>
    <w:tmpl w:val="8460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E2A46"/>
    <w:multiLevelType w:val="hybridMultilevel"/>
    <w:tmpl w:val="17F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56D0"/>
    <w:multiLevelType w:val="hybridMultilevel"/>
    <w:tmpl w:val="7F0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04457">
    <w:abstractNumId w:val="3"/>
  </w:num>
  <w:num w:numId="2" w16cid:durableId="306320074">
    <w:abstractNumId w:val="0"/>
  </w:num>
  <w:num w:numId="3" w16cid:durableId="1202476513">
    <w:abstractNumId w:val="9"/>
  </w:num>
  <w:num w:numId="4" w16cid:durableId="897789907">
    <w:abstractNumId w:val="8"/>
  </w:num>
  <w:num w:numId="5" w16cid:durableId="1740323128">
    <w:abstractNumId w:val="1"/>
  </w:num>
  <w:num w:numId="6" w16cid:durableId="12461062">
    <w:abstractNumId w:val="4"/>
  </w:num>
  <w:num w:numId="7" w16cid:durableId="1259800213">
    <w:abstractNumId w:val="7"/>
  </w:num>
  <w:num w:numId="8" w16cid:durableId="1090738779">
    <w:abstractNumId w:val="2"/>
  </w:num>
  <w:num w:numId="9" w16cid:durableId="1027683331">
    <w:abstractNumId w:val="5"/>
  </w:num>
  <w:num w:numId="10" w16cid:durableId="1273633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9B"/>
    <w:rsid w:val="000420BE"/>
    <w:rsid w:val="00097366"/>
    <w:rsid w:val="000A65CD"/>
    <w:rsid w:val="000F77CE"/>
    <w:rsid w:val="001421C6"/>
    <w:rsid w:val="0017461B"/>
    <w:rsid w:val="001A2651"/>
    <w:rsid w:val="001B53C1"/>
    <w:rsid w:val="001C50D0"/>
    <w:rsid w:val="001D6BA0"/>
    <w:rsid w:val="00292083"/>
    <w:rsid w:val="002935F8"/>
    <w:rsid w:val="00295137"/>
    <w:rsid w:val="002D451C"/>
    <w:rsid w:val="00300954"/>
    <w:rsid w:val="00341535"/>
    <w:rsid w:val="0035635A"/>
    <w:rsid w:val="003673FF"/>
    <w:rsid w:val="00383465"/>
    <w:rsid w:val="003C2D1B"/>
    <w:rsid w:val="003C52EB"/>
    <w:rsid w:val="0042673F"/>
    <w:rsid w:val="0046093E"/>
    <w:rsid w:val="00476F31"/>
    <w:rsid w:val="004A0B9B"/>
    <w:rsid w:val="004A59D5"/>
    <w:rsid w:val="00542158"/>
    <w:rsid w:val="005C68D8"/>
    <w:rsid w:val="006702BD"/>
    <w:rsid w:val="006B28E8"/>
    <w:rsid w:val="0072397D"/>
    <w:rsid w:val="00761424"/>
    <w:rsid w:val="00774F6A"/>
    <w:rsid w:val="0079227E"/>
    <w:rsid w:val="007A5784"/>
    <w:rsid w:val="007A686E"/>
    <w:rsid w:val="007B3CB4"/>
    <w:rsid w:val="007B4030"/>
    <w:rsid w:val="007C64C2"/>
    <w:rsid w:val="007E2B5C"/>
    <w:rsid w:val="007F0B76"/>
    <w:rsid w:val="0080016C"/>
    <w:rsid w:val="0082671C"/>
    <w:rsid w:val="00827886"/>
    <w:rsid w:val="00881831"/>
    <w:rsid w:val="008B4591"/>
    <w:rsid w:val="008C64A0"/>
    <w:rsid w:val="00936018"/>
    <w:rsid w:val="00A259C6"/>
    <w:rsid w:val="00A27788"/>
    <w:rsid w:val="00A678B3"/>
    <w:rsid w:val="00A9220F"/>
    <w:rsid w:val="00AE6C03"/>
    <w:rsid w:val="00BB4BF9"/>
    <w:rsid w:val="00BC3D80"/>
    <w:rsid w:val="00BE1EE4"/>
    <w:rsid w:val="00C84B10"/>
    <w:rsid w:val="00CC7F1F"/>
    <w:rsid w:val="00CE0485"/>
    <w:rsid w:val="00CE5C96"/>
    <w:rsid w:val="00D2240E"/>
    <w:rsid w:val="00D763E0"/>
    <w:rsid w:val="00D85F66"/>
    <w:rsid w:val="00DB0547"/>
    <w:rsid w:val="00DB7794"/>
    <w:rsid w:val="00DC09DD"/>
    <w:rsid w:val="00DD5BA0"/>
    <w:rsid w:val="00E102B1"/>
    <w:rsid w:val="00E17FF1"/>
    <w:rsid w:val="00F514B5"/>
    <w:rsid w:val="00F7286B"/>
    <w:rsid w:val="00FB2A98"/>
    <w:rsid w:val="00FF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6EFE5"/>
  <w14:defaultImageDpi w14:val="300"/>
  <w15:docId w15:val="{23BA4C87-7D34-404B-81FF-F80B5CEE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xhibit">
    <w:name w:val="Exhibit"/>
    <w:basedOn w:val="TableGrid"/>
    <w:uiPriority w:val="99"/>
    <w:rsid w:val="005C68D8"/>
    <w:pPr>
      <w:jc w:val="center"/>
    </w:pPr>
    <w:rPr>
      <w:rFonts w:asciiTheme="majorHAnsi" w:hAnsiTheme="majorHAnsi"/>
      <w:b/>
      <w:bCs/>
      <w:color w:val="4F81BD" w:themeColor="accent1"/>
      <w:sz w:val="32"/>
      <w:szCs w:val="32"/>
    </w:rPr>
    <w:tblPr/>
    <w:tcPr>
      <w:vAlign w:val="center"/>
    </w:tcPr>
  </w:style>
  <w:style w:type="table" w:styleId="TableGrid">
    <w:name w:val="Table Grid"/>
    <w:basedOn w:val="TableNormal"/>
    <w:uiPriority w:val="59"/>
    <w:rsid w:val="005C6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7A686E"/>
    <w:pPr>
      <w:framePr w:w="7920" w:h="1980" w:hRule="exact" w:hSpace="180" w:wrap="auto" w:hAnchor="page" w:xAlign="center" w:yAlign="bottom"/>
      <w:ind w:left="2880"/>
    </w:pPr>
    <w:rPr>
      <w:rFonts w:eastAsiaTheme="majorEastAsia" w:cstheme="majorBidi"/>
      <w:sz w:val="28"/>
      <w:szCs w:val="28"/>
    </w:rPr>
  </w:style>
  <w:style w:type="paragraph" w:customStyle="1" w:styleId="heading2N">
    <w:name w:val="heading 2N"/>
    <w:basedOn w:val="Normal"/>
    <w:rsid w:val="0046093E"/>
    <w:pPr>
      <w:spacing w:before="240"/>
      <w:ind w:left="720" w:hanging="360"/>
      <w:jc w:val="both"/>
    </w:pPr>
    <w:rPr>
      <w:rFonts w:ascii="Arial Narrow" w:eastAsia="Times New Roman" w:hAnsi="Arial Narrow" w:cs="Times New Roman"/>
      <w:noProof/>
      <w:sz w:val="18"/>
      <w:szCs w:val="20"/>
    </w:rPr>
  </w:style>
  <w:style w:type="paragraph" w:styleId="ListParagraph">
    <w:name w:val="List Paragraph"/>
    <w:basedOn w:val="Normal"/>
    <w:uiPriority w:val="34"/>
    <w:qFormat/>
    <w:rsid w:val="00383465"/>
    <w:pPr>
      <w:ind w:left="720"/>
      <w:contextualSpacing/>
    </w:pPr>
  </w:style>
  <w:style w:type="paragraph" w:styleId="Header">
    <w:name w:val="header"/>
    <w:basedOn w:val="Normal"/>
    <w:link w:val="HeaderChar"/>
    <w:uiPriority w:val="99"/>
    <w:unhideWhenUsed/>
    <w:rsid w:val="0035635A"/>
    <w:pPr>
      <w:tabs>
        <w:tab w:val="center" w:pos="4320"/>
        <w:tab w:val="right" w:pos="8640"/>
      </w:tabs>
    </w:pPr>
  </w:style>
  <w:style w:type="character" w:customStyle="1" w:styleId="HeaderChar">
    <w:name w:val="Header Char"/>
    <w:basedOn w:val="DefaultParagraphFont"/>
    <w:link w:val="Header"/>
    <w:uiPriority w:val="99"/>
    <w:rsid w:val="0035635A"/>
  </w:style>
  <w:style w:type="paragraph" w:styleId="Footer">
    <w:name w:val="footer"/>
    <w:basedOn w:val="Normal"/>
    <w:link w:val="FooterChar"/>
    <w:uiPriority w:val="99"/>
    <w:unhideWhenUsed/>
    <w:rsid w:val="0035635A"/>
    <w:pPr>
      <w:tabs>
        <w:tab w:val="center" w:pos="4320"/>
        <w:tab w:val="right" w:pos="8640"/>
      </w:tabs>
    </w:pPr>
  </w:style>
  <w:style w:type="character" w:customStyle="1" w:styleId="FooterChar">
    <w:name w:val="Footer Char"/>
    <w:basedOn w:val="DefaultParagraphFont"/>
    <w:link w:val="Footer"/>
    <w:uiPriority w:val="99"/>
    <w:rsid w:val="0035635A"/>
  </w:style>
  <w:style w:type="paragraph" w:styleId="NoSpacing">
    <w:name w:val="No Spacing"/>
    <w:uiPriority w:val="1"/>
    <w:qFormat/>
    <w:rsid w:val="00A678B3"/>
    <w:rPr>
      <w:rFonts w:asciiTheme="minorHAnsi" w:eastAsiaTheme="minorHAnsi" w:hAnsiTheme="minorHAnsi"/>
      <w:sz w:val="22"/>
      <w:szCs w:val="22"/>
    </w:rPr>
  </w:style>
  <w:style w:type="paragraph" w:styleId="EndnoteText">
    <w:name w:val="endnote text"/>
    <w:basedOn w:val="Normal"/>
    <w:link w:val="EndnoteTextChar"/>
    <w:uiPriority w:val="99"/>
    <w:unhideWhenUsed/>
    <w:rsid w:val="00774F6A"/>
  </w:style>
  <w:style w:type="character" w:customStyle="1" w:styleId="EndnoteTextChar">
    <w:name w:val="Endnote Text Char"/>
    <w:basedOn w:val="DefaultParagraphFont"/>
    <w:link w:val="EndnoteText"/>
    <w:uiPriority w:val="99"/>
    <w:rsid w:val="00774F6A"/>
  </w:style>
  <w:style w:type="character" w:styleId="EndnoteReference">
    <w:name w:val="endnote reference"/>
    <w:basedOn w:val="DefaultParagraphFont"/>
    <w:uiPriority w:val="99"/>
    <w:unhideWhenUsed/>
    <w:rsid w:val="0077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714C-F9C6-4F2D-AE34-33AB735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Burton &amp; Hyde, P.L.L.C.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Burton</dc:creator>
  <cp:keywords/>
  <dc:description/>
  <cp:lastModifiedBy>Robert Ricketts</cp:lastModifiedBy>
  <cp:revision>5</cp:revision>
  <cp:lastPrinted>2012-08-07T15:27:00Z</cp:lastPrinted>
  <dcterms:created xsi:type="dcterms:W3CDTF">2022-06-22T15:04:00Z</dcterms:created>
  <dcterms:modified xsi:type="dcterms:W3CDTF">2022-06-22T15:41:00Z</dcterms:modified>
</cp:coreProperties>
</file>